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4724" w14:textId="62134C07" w:rsidR="006B33C1" w:rsidRPr="00A51AC8" w:rsidRDefault="006B33C1" w:rsidP="00F83B6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51AC8">
        <w:rPr>
          <w:rFonts w:ascii="Calibri" w:hAnsi="Calibri" w:cs="Calibri"/>
          <w:b/>
          <w:bCs/>
          <w:sz w:val="28"/>
          <w:szCs w:val="28"/>
        </w:rPr>
        <w:t>Shena Meskimen – Outstanding Employee</w:t>
      </w:r>
    </w:p>
    <w:p w14:paraId="78712303" w14:textId="77777777" w:rsidR="006B33C1" w:rsidRPr="00A51AC8" w:rsidRDefault="006B33C1" w:rsidP="006B33C1">
      <w:pPr>
        <w:rPr>
          <w:rFonts w:ascii="Calibri" w:hAnsi="Calibri" w:cs="Calibri"/>
          <w:sz w:val="28"/>
          <w:szCs w:val="28"/>
        </w:rPr>
      </w:pPr>
    </w:p>
    <w:p w14:paraId="6798D2A5" w14:textId="61A1A2B4" w:rsidR="006B33C1" w:rsidRPr="00A51AC8" w:rsidRDefault="006B33C1" w:rsidP="00F83B6B">
      <w:pPr>
        <w:ind w:firstLine="720"/>
        <w:rPr>
          <w:rFonts w:ascii="Calibri" w:hAnsi="Calibri" w:cs="Calibri"/>
          <w:sz w:val="28"/>
          <w:szCs w:val="28"/>
        </w:rPr>
      </w:pPr>
      <w:r w:rsidRPr="00A51AC8">
        <w:rPr>
          <w:rFonts w:ascii="Calibri" w:hAnsi="Calibri" w:cs="Calibri"/>
          <w:sz w:val="28"/>
          <w:szCs w:val="28"/>
        </w:rPr>
        <w:t xml:space="preserve">The Outstanding Employee award is given to a woman who actively looks for ways to improve themselves at work, going above and beyond for their organization or company. This year, we honor </w:t>
      </w:r>
      <w:r w:rsidRPr="00A51AC8">
        <w:rPr>
          <w:rFonts w:ascii="Calibri" w:hAnsi="Calibri" w:cs="Calibri"/>
          <w:b/>
          <w:bCs/>
          <w:sz w:val="28"/>
          <w:szCs w:val="28"/>
        </w:rPr>
        <w:t>Shena Meskimen</w:t>
      </w:r>
      <w:r w:rsidRPr="00A51AC8">
        <w:rPr>
          <w:rFonts w:ascii="Calibri" w:hAnsi="Calibri" w:cs="Calibri"/>
          <w:sz w:val="28"/>
          <w:szCs w:val="28"/>
        </w:rPr>
        <w:t xml:space="preserve"> of Leman Property Management Company.</w:t>
      </w:r>
    </w:p>
    <w:p w14:paraId="5057C4AE" w14:textId="489681E7" w:rsidR="006B33C1" w:rsidRPr="00A51AC8" w:rsidRDefault="006B33C1" w:rsidP="00665DDA">
      <w:pPr>
        <w:ind w:firstLine="720"/>
        <w:rPr>
          <w:rFonts w:ascii="Calibri" w:hAnsi="Calibri" w:cs="Calibri"/>
          <w:sz w:val="28"/>
          <w:szCs w:val="28"/>
        </w:rPr>
      </w:pPr>
      <w:r w:rsidRPr="00A51AC8">
        <w:rPr>
          <w:rFonts w:ascii="Calibri" w:hAnsi="Calibri" w:cs="Calibri"/>
          <w:sz w:val="28"/>
          <w:szCs w:val="28"/>
        </w:rPr>
        <w:t>Shena is responsible for the management of 967 housing units in Tazewell County</w:t>
      </w:r>
      <w:r w:rsidR="005C6B99" w:rsidRPr="00A51AC8">
        <w:rPr>
          <w:rFonts w:ascii="Calibri" w:hAnsi="Calibri" w:cs="Calibri"/>
          <w:sz w:val="28"/>
          <w:szCs w:val="28"/>
        </w:rPr>
        <w:t xml:space="preserve">, </w:t>
      </w:r>
      <w:r w:rsidRPr="00A51AC8">
        <w:rPr>
          <w:rFonts w:ascii="Calibri" w:hAnsi="Calibri" w:cs="Calibri"/>
          <w:sz w:val="28"/>
          <w:szCs w:val="28"/>
        </w:rPr>
        <w:t>lead</w:t>
      </w:r>
      <w:r w:rsidR="005C6B99" w:rsidRPr="00A51AC8">
        <w:rPr>
          <w:rFonts w:ascii="Calibri" w:hAnsi="Calibri" w:cs="Calibri"/>
          <w:sz w:val="28"/>
          <w:szCs w:val="28"/>
        </w:rPr>
        <w:t>ing</w:t>
      </w:r>
      <w:r w:rsidRPr="00A51AC8">
        <w:rPr>
          <w:rFonts w:ascii="Calibri" w:hAnsi="Calibri" w:cs="Calibri"/>
          <w:sz w:val="28"/>
          <w:szCs w:val="28"/>
        </w:rPr>
        <w:t xml:space="preserve"> a staff of 16 leasing agents, maintenance staff, and housekeepers </w:t>
      </w:r>
      <w:r w:rsidR="005C6B99" w:rsidRPr="00A51AC8">
        <w:rPr>
          <w:rFonts w:ascii="Calibri" w:hAnsi="Calibri" w:cs="Calibri"/>
          <w:sz w:val="28"/>
          <w:szCs w:val="28"/>
        </w:rPr>
        <w:t>as well as</w:t>
      </w:r>
      <w:r w:rsidRPr="00A51AC8">
        <w:rPr>
          <w:rFonts w:ascii="Calibri" w:hAnsi="Calibri" w:cs="Calibri"/>
          <w:sz w:val="28"/>
          <w:szCs w:val="28"/>
        </w:rPr>
        <w:t xml:space="preserve"> many more area contractors to ensure that each </w:t>
      </w:r>
      <w:r w:rsidR="00F83B6B" w:rsidRPr="00A51AC8">
        <w:rPr>
          <w:rFonts w:ascii="Calibri" w:hAnsi="Calibri" w:cs="Calibri"/>
          <w:sz w:val="28"/>
          <w:szCs w:val="28"/>
        </w:rPr>
        <w:t>resident</w:t>
      </w:r>
      <w:r w:rsidRPr="00A51AC8">
        <w:rPr>
          <w:rFonts w:ascii="Calibri" w:hAnsi="Calibri" w:cs="Calibri"/>
          <w:sz w:val="28"/>
          <w:szCs w:val="28"/>
        </w:rPr>
        <w:t xml:space="preserve"> has a place they can call "Home."</w:t>
      </w:r>
      <w:r w:rsidR="00F83B6B" w:rsidRPr="00A51AC8">
        <w:rPr>
          <w:rFonts w:ascii="Calibri" w:hAnsi="Calibri" w:cs="Calibri"/>
          <w:sz w:val="28"/>
          <w:szCs w:val="28"/>
        </w:rPr>
        <w:t xml:space="preserve"> Last year</w:t>
      </w:r>
      <w:r w:rsidR="00665DDA" w:rsidRPr="00A51AC8">
        <w:rPr>
          <w:rFonts w:ascii="Calibri" w:hAnsi="Calibri" w:cs="Calibri"/>
        </w:rPr>
        <w:t xml:space="preserve"> </w:t>
      </w:r>
      <w:r w:rsidR="00665DDA" w:rsidRPr="00A51AC8">
        <w:rPr>
          <w:rFonts w:ascii="Calibri" w:hAnsi="Calibri" w:cs="Calibri"/>
          <w:sz w:val="28"/>
          <w:szCs w:val="28"/>
        </w:rPr>
        <w:t>she broke her own record, achieving a nearly 98% occupancy rate for her units.</w:t>
      </w:r>
    </w:p>
    <w:p w14:paraId="522130EF" w14:textId="2A5D80E3" w:rsidR="006B33C1" w:rsidRPr="00A51AC8" w:rsidRDefault="00665DDA" w:rsidP="00F83B6B">
      <w:pPr>
        <w:ind w:firstLine="720"/>
        <w:rPr>
          <w:rFonts w:ascii="Calibri" w:hAnsi="Calibri" w:cs="Calibri"/>
          <w:sz w:val="28"/>
          <w:szCs w:val="28"/>
        </w:rPr>
      </w:pPr>
      <w:r w:rsidRPr="00A51AC8">
        <w:rPr>
          <w:rFonts w:ascii="Calibri" w:hAnsi="Calibri" w:cs="Calibri"/>
          <w:sz w:val="28"/>
          <w:szCs w:val="28"/>
        </w:rPr>
        <w:t>Shena’s</w:t>
      </w:r>
      <w:r w:rsidR="006B33C1" w:rsidRPr="00A51AC8">
        <w:rPr>
          <w:rFonts w:ascii="Calibri" w:hAnsi="Calibri" w:cs="Calibri"/>
          <w:sz w:val="28"/>
          <w:szCs w:val="28"/>
        </w:rPr>
        <w:t xml:space="preserve"> position demands that she </w:t>
      </w:r>
      <w:proofErr w:type="gramStart"/>
      <w:r w:rsidR="006B33C1" w:rsidRPr="00A51AC8">
        <w:rPr>
          <w:rFonts w:ascii="Calibri" w:hAnsi="Calibri" w:cs="Calibri"/>
          <w:sz w:val="28"/>
          <w:szCs w:val="28"/>
        </w:rPr>
        <w:t>lead</w:t>
      </w:r>
      <w:proofErr w:type="gramEnd"/>
      <w:r w:rsidR="006B33C1" w:rsidRPr="00A51AC8">
        <w:rPr>
          <w:rFonts w:ascii="Calibri" w:hAnsi="Calibri" w:cs="Calibri"/>
          <w:sz w:val="28"/>
          <w:szCs w:val="28"/>
        </w:rPr>
        <w:t xml:space="preserve"> while maintaining flexibility</w:t>
      </w:r>
      <w:r w:rsidR="00F83B6B" w:rsidRPr="00A51AC8">
        <w:rPr>
          <w:rFonts w:ascii="Calibri" w:hAnsi="Calibri" w:cs="Calibri"/>
          <w:sz w:val="28"/>
          <w:szCs w:val="28"/>
        </w:rPr>
        <w:t xml:space="preserve">, as </w:t>
      </w:r>
      <w:r w:rsidR="006B33C1" w:rsidRPr="00A51AC8">
        <w:rPr>
          <w:rFonts w:ascii="Calibri" w:hAnsi="Calibri" w:cs="Calibri"/>
          <w:sz w:val="28"/>
          <w:szCs w:val="28"/>
        </w:rPr>
        <w:t xml:space="preserve">each day presents some new need. </w:t>
      </w:r>
      <w:r w:rsidR="005C6B99" w:rsidRPr="00A51AC8">
        <w:rPr>
          <w:rFonts w:ascii="Calibri" w:hAnsi="Calibri" w:cs="Calibri"/>
          <w:sz w:val="28"/>
          <w:szCs w:val="28"/>
        </w:rPr>
        <w:t xml:space="preserve">Whether it is a maintenance issue, an urgent housing </w:t>
      </w:r>
      <w:r w:rsidR="00F83B6B" w:rsidRPr="00A51AC8">
        <w:rPr>
          <w:rFonts w:ascii="Calibri" w:hAnsi="Calibri" w:cs="Calibri"/>
          <w:sz w:val="28"/>
          <w:szCs w:val="28"/>
        </w:rPr>
        <w:t>request</w:t>
      </w:r>
      <w:r w:rsidR="005C6B99" w:rsidRPr="00A51AC8">
        <w:rPr>
          <w:rFonts w:ascii="Calibri" w:hAnsi="Calibri" w:cs="Calibri"/>
          <w:sz w:val="28"/>
          <w:szCs w:val="28"/>
        </w:rPr>
        <w:t xml:space="preserve">, </w:t>
      </w:r>
      <w:r w:rsidR="00F83B6B" w:rsidRPr="00A51AC8">
        <w:rPr>
          <w:rFonts w:ascii="Calibri" w:hAnsi="Calibri" w:cs="Calibri"/>
          <w:sz w:val="28"/>
          <w:szCs w:val="28"/>
        </w:rPr>
        <w:t xml:space="preserve">an </w:t>
      </w:r>
      <w:r w:rsidR="005C6B99" w:rsidRPr="00A51AC8">
        <w:rPr>
          <w:rFonts w:ascii="Calibri" w:hAnsi="Calibri" w:cs="Calibri"/>
          <w:sz w:val="28"/>
          <w:szCs w:val="28"/>
        </w:rPr>
        <w:t>unexpected inspection, or a resident’s loss of income, Shena communicates effectively</w:t>
      </w:r>
      <w:r w:rsidR="00F9453E" w:rsidRPr="00A51AC8">
        <w:rPr>
          <w:rFonts w:ascii="Calibri" w:hAnsi="Calibri" w:cs="Calibri"/>
          <w:sz w:val="28"/>
          <w:szCs w:val="28"/>
        </w:rPr>
        <w:t xml:space="preserve">, shows empathy </w:t>
      </w:r>
      <w:r w:rsidR="00F83B6B" w:rsidRPr="00A51AC8">
        <w:rPr>
          <w:rFonts w:ascii="Calibri" w:hAnsi="Calibri" w:cs="Calibri"/>
          <w:sz w:val="28"/>
          <w:szCs w:val="28"/>
        </w:rPr>
        <w:t>or</w:t>
      </w:r>
      <w:r w:rsidR="00F9453E" w:rsidRPr="00A51AC8">
        <w:rPr>
          <w:rFonts w:ascii="Calibri" w:hAnsi="Calibri" w:cs="Calibri"/>
          <w:sz w:val="28"/>
          <w:szCs w:val="28"/>
        </w:rPr>
        <w:t xml:space="preserve"> firmness as needed, and multi-tasks like a pro.</w:t>
      </w:r>
      <w:r w:rsidR="00F83B6B" w:rsidRPr="00A51AC8">
        <w:rPr>
          <w:rFonts w:ascii="Calibri" w:hAnsi="Calibri" w:cs="Calibri"/>
          <w:sz w:val="28"/>
          <w:szCs w:val="28"/>
        </w:rPr>
        <w:t xml:space="preserve"> For example, she once went to a property late at night to handle a kitchen fire. She secured a hotel for the </w:t>
      </w:r>
      <w:proofErr w:type="gramStart"/>
      <w:r w:rsidR="00F83B6B" w:rsidRPr="00A51AC8">
        <w:rPr>
          <w:rFonts w:ascii="Calibri" w:hAnsi="Calibri" w:cs="Calibri"/>
          <w:sz w:val="28"/>
          <w:szCs w:val="28"/>
        </w:rPr>
        <w:t>resident</w:t>
      </w:r>
      <w:proofErr w:type="gramEnd"/>
      <w:r w:rsidR="00F83B6B" w:rsidRPr="00A51AC8">
        <w:rPr>
          <w:rFonts w:ascii="Calibri" w:hAnsi="Calibri" w:cs="Calibri"/>
          <w:sz w:val="28"/>
          <w:szCs w:val="28"/>
        </w:rPr>
        <w:t xml:space="preserve">, helped the fire department to notify neighbors, and worked with the maintenance supervisor to </w:t>
      </w:r>
      <w:r w:rsidR="006B33C1" w:rsidRPr="00A51AC8">
        <w:rPr>
          <w:rFonts w:ascii="Calibri" w:hAnsi="Calibri" w:cs="Calibri"/>
          <w:sz w:val="28"/>
          <w:szCs w:val="28"/>
        </w:rPr>
        <w:t xml:space="preserve">mitigate additional damage to the property. </w:t>
      </w:r>
    </w:p>
    <w:p w14:paraId="327921C0" w14:textId="13F2C512" w:rsidR="006B33C1" w:rsidRPr="00A51AC8" w:rsidRDefault="00665DDA" w:rsidP="0046314F">
      <w:pPr>
        <w:ind w:firstLine="720"/>
        <w:rPr>
          <w:rFonts w:ascii="Calibri" w:hAnsi="Calibri" w:cs="Calibri"/>
          <w:sz w:val="28"/>
          <w:szCs w:val="28"/>
        </w:rPr>
      </w:pPr>
      <w:r w:rsidRPr="00A51AC8">
        <w:rPr>
          <w:rFonts w:ascii="Calibri" w:hAnsi="Calibri" w:cs="Calibri"/>
          <w:sz w:val="28"/>
          <w:szCs w:val="28"/>
        </w:rPr>
        <w:t xml:space="preserve">Shena is committed to finding the right home for, literally, many thousands of people and ensuring they have </w:t>
      </w:r>
      <w:proofErr w:type="gramStart"/>
      <w:r w:rsidRPr="00A51AC8">
        <w:rPr>
          <w:rFonts w:ascii="Calibri" w:hAnsi="Calibri" w:cs="Calibri"/>
          <w:sz w:val="28"/>
          <w:szCs w:val="28"/>
        </w:rPr>
        <w:t>a good</w:t>
      </w:r>
      <w:proofErr w:type="gramEnd"/>
      <w:r w:rsidRPr="00A51AC8">
        <w:rPr>
          <w:rFonts w:ascii="Calibri" w:hAnsi="Calibri" w:cs="Calibri"/>
          <w:sz w:val="28"/>
          <w:szCs w:val="28"/>
        </w:rPr>
        <w:t xml:space="preserve"> living experience in Tazewell County. While she is recognized regularly within the company for her accomplishments and can-do attitude, her employer is thrilled to nominate Shena Meskimen for the 2025 Outstanding Employee award so that she can be </w:t>
      </w:r>
      <w:r w:rsidR="0046314F" w:rsidRPr="00A51AC8">
        <w:rPr>
          <w:rFonts w:ascii="Calibri" w:hAnsi="Calibri" w:cs="Calibri"/>
          <w:sz w:val="28"/>
          <w:szCs w:val="28"/>
        </w:rPr>
        <w:t>appreciated</w:t>
      </w:r>
      <w:r w:rsidRPr="00A51AC8">
        <w:rPr>
          <w:rFonts w:ascii="Calibri" w:hAnsi="Calibri" w:cs="Calibri"/>
          <w:sz w:val="28"/>
          <w:szCs w:val="28"/>
        </w:rPr>
        <w:t xml:space="preserve"> within the community she works so hard to serve. Congratulations Shena!</w:t>
      </w:r>
    </w:p>
    <w:sectPr w:rsidR="006B33C1" w:rsidRPr="00A51AC8" w:rsidSect="00A51AC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1"/>
    <w:rsid w:val="00080B51"/>
    <w:rsid w:val="00390819"/>
    <w:rsid w:val="0046314F"/>
    <w:rsid w:val="005C6B99"/>
    <w:rsid w:val="00665DDA"/>
    <w:rsid w:val="006B33C1"/>
    <w:rsid w:val="009A555A"/>
    <w:rsid w:val="00A51AC8"/>
    <w:rsid w:val="00A66294"/>
    <w:rsid w:val="00BE1691"/>
    <w:rsid w:val="00BE4D77"/>
    <w:rsid w:val="00C274B4"/>
    <w:rsid w:val="00CB70E2"/>
    <w:rsid w:val="00F83B6B"/>
    <w:rsid w:val="00F9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6A18"/>
  <w15:chartTrackingRefBased/>
  <w15:docId w15:val="{0EA36892-1A30-4C5A-B697-4DC5E657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Tillman</dc:creator>
  <cp:keywords/>
  <dc:description/>
  <cp:lastModifiedBy>Gina Tillman</cp:lastModifiedBy>
  <cp:revision>2</cp:revision>
  <dcterms:created xsi:type="dcterms:W3CDTF">2025-05-02T18:09:00Z</dcterms:created>
  <dcterms:modified xsi:type="dcterms:W3CDTF">2025-05-06T19:50:00Z</dcterms:modified>
</cp:coreProperties>
</file>